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086B" w14:textId="77777777" w:rsidR="002D570D" w:rsidRPr="000F3BC3" w:rsidRDefault="002D570D" w:rsidP="002D570D">
      <w:pPr>
        <w:spacing w:line="240" w:lineRule="exact"/>
        <w:ind w:left="4962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УТВЕРЖДЕНО</w:t>
      </w:r>
    </w:p>
    <w:p w14:paraId="0452BE47" w14:textId="77777777" w:rsidR="002D570D" w:rsidRPr="000F3BC3" w:rsidRDefault="002D570D" w:rsidP="002D570D">
      <w:pPr>
        <w:spacing w:line="240" w:lineRule="exact"/>
        <w:ind w:left="4962"/>
        <w:jc w:val="center"/>
        <w:rPr>
          <w:rFonts w:cs="Times New Roman"/>
          <w:szCs w:val="28"/>
        </w:rPr>
      </w:pPr>
      <w:r w:rsidRPr="000F3BC3">
        <w:rPr>
          <w:rFonts w:cs="Times New Roman"/>
          <w:szCs w:val="28"/>
        </w:rPr>
        <w:t>постановлением администрации</w:t>
      </w:r>
    </w:p>
    <w:p w14:paraId="755A4F41" w14:textId="7CC14B4B" w:rsidR="002D570D" w:rsidRPr="000F3BC3" w:rsidRDefault="002D570D" w:rsidP="002D570D">
      <w:pPr>
        <w:spacing w:line="240" w:lineRule="exact"/>
        <w:ind w:left="4962"/>
        <w:jc w:val="center"/>
        <w:rPr>
          <w:rFonts w:cs="Times New Roman"/>
          <w:szCs w:val="28"/>
        </w:rPr>
      </w:pPr>
      <w:r w:rsidRPr="000F3BC3">
        <w:rPr>
          <w:rFonts w:cs="Times New Roman"/>
          <w:szCs w:val="28"/>
        </w:rPr>
        <w:t xml:space="preserve">Шпаковского муниципального </w:t>
      </w:r>
      <w:r>
        <w:rPr>
          <w:rFonts w:cs="Times New Roman"/>
          <w:szCs w:val="28"/>
        </w:rPr>
        <w:t xml:space="preserve">округа </w:t>
      </w:r>
      <w:r w:rsidRPr="000F3BC3">
        <w:rPr>
          <w:rFonts w:cs="Times New Roman"/>
          <w:szCs w:val="28"/>
        </w:rPr>
        <w:t>Ставропольского края</w:t>
      </w:r>
    </w:p>
    <w:p w14:paraId="1A0EA7C1" w14:textId="77777777" w:rsidR="0015086D" w:rsidRPr="00ED7643" w:rsidRDefault="0015086D" w:rsidP="0015086D">
      <w:pPr>
        <w:spacing w:line="240" w:lineRule="exact"/>
        <w:ind w:left="4962"/>
        <w:jc w:val="center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>от 10 октября 2025 г. № 1293</w:t>
      </w:r>
    </w:p>
    <w:p w14:paraId="7CA01B8B" w14:textId="77777777" w:rsidR="002D570D" w:rsidRDefault="002D570D" w:rsidP="008910D4">
      <w:pPr>
        <w:jc w:val="center"/>
        <w:rPr>
          <w:rFonts w:cs="Times New Roman"/>
          <w:szCs w:val="28"/>
        </w:rPr>
      </w:pPr>
      <w:bookmarkStart w:id="0" w:name="_GoBack"/>
      <w:bookmarkEnd w:id="0"/>
    </w:p>
    <w:p w14:paraId="5AF4282D" w14:textId="77777777" w:rsidR="00D30332" w:rsidRDefault="00D30332" w:rsidP="008910D4">
      <w:pPr>
        <w:jc w:val="center"/>
        <w:rPr>
          <w:rFonts w:cs="Times New Roman"/>
          <w:szCs w:val="28"/>
        </w:rPr>
      </w:pPr>
    </w:p>
    <w:p w14:paraId="5EA1503A" w14:textId="77777777" w:rsidR="00D30332" w:rsidRDefault="00D30332" w:rsidP="008910D4">
      <w:pPr>
        <w:jc w:val="center"/>
        <w:rPr>
          <w:rFonts w:cs="Times New Roman"/>
          <w:szCs w:val="28"/>
        </w:rPr>
      </w:pPr>
    </w:p>
    <w:p w14:paraId="29E00DDE" w14:textId="15434774" w:rsidR="00E653B5" w:rsidRDefault="00E653B5" w:rsidP="00E653B5">
      <w:pPr>
        <w:spacing w:line="240" w:lineRule="exact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УВЕДОМЛЕНИЕ</w:t>
      </w:r>
    </w:p>
    <w:p w14:paraId="1380CB81" w14:textId="77777777" w:rsidR="00E653B5" w:rsidRPr="000A11B9" w:rsidRDefault="00E653B5" w:rsidP="002D570D">
      <w:pPr>
        <w:suppressAutoHyphens/>
        <w:jc w:val="center"/>
        <w:rPr>
          <w:rFonts w:cs="Times New Roman"/>
          <w:szCs w:val="28"/>
        </w:rPr>
      </w:pPr>
    </w:p>
    <w:p w14:paraId="4F0BD3C7" w14:textId="2D168883" w:rsidR="00E653B5" w:rsidRPr="001E054D" w:rsidRDefault="00E653B5" w:rsidP="00E653B5">
      <w:pPr>
        <w:suppressAutoHyphens/>
        <w:spacing w:line="240" w:lineRule="exact"/>
        <w:jc w:val="center"/>
        <w:rPr>
          <w:rFonts w:cs="Times New Roman"/>
          <w:szCs w:val="28"/>
        </w:rPr>
      </w:pPr>
      <w:r w:rsidRPr="001E054D">
        <w:rPr>
          <w:rFonts w:cs="Times New Roman"/>
          <w:szCs w:val="28"/>
        </w:rPr>
        <w:t xml:space="preserve">о проведении общественных обсуждений </w:t>
      </w:r>
      <w:r w:rsidRPr="001E054D">
        <w:t>предварительных материалов оценки воздействия на окружающую среду проектной документации«Использование водного объекта (Родник №</w:t>
      </w:r>
      <w:r w:rsidR="002D570D" w:rsidRPr="001E054D">
        <w:t xml:space="preserve"> </w:t>
      </w:r>
      <w:r w:rsidRPr="001E054D">
        <w:t>10 «Банный») в целях забора (изъятия) водных ресурсов из водного объекта для питьевого и хозяйственно-бытового водоснабж</w:t>
      </w:r>
      <w:r w:rsidR="009B7DF0" w:rsidRPr="001E054D">
        <w:t>ения на лесном участке с условны</w:t>
      </w:r>
      <w:r w:rsidRPr="001E054D">
        <w:t>м номером 26:258:12:0168, являющимся частью земельного участка с кадастровым номером 26:11:0:0028, в пределах земель лесного фонда в квартале 32 (Темнолесское) выдел 21, в квартале 37 (Темнолесское) выделы 4,</w:t>
      </w:r>
      <w:r w:rsidR="002D570D" w:rsidRPr="001E054D">
        <w:t xml:space="preserve"> </w:t>
      </w:r>
      <w:r w:rsidRPr="001E054D">
        <w:t>6,</w:t>
      </w:r>
      <w:r w:rsidR="002D570D" w:rsidRPr="001E054D">
        <w:t xml:space="preserve"> </w:t>
      </w:r>
      <w:r w:rsidRPr="001E054D">
        <w:t>12,</w:t>
      </w:r>
      <w:r w:rsidR="002D570D" w:rsidRPr="001E054D">
        <w:t xml:space="preserve"> </w:t>
      </w:r>
      <w:r w:rsidRPr="001E054D">
        <w:t>13,</w:t>
      </w:r>
      <w:r w:rsidR="002D570D" w:rsidRPr="001E054D">
        <w:t xml:space="preserve"> </w:t>
      </w:r>
      <w:r w:rsidRPr="001E054D">
        <w:t>17,</w:t>
      </w:r>
      <w:r w:rsidR="002D570D" w:rsidRPr="001E054D">
        <w:t xml:space="preserve"> </w:t>
      </w:r>
      <w:r w:rsidRPr="001E054D">
        <w:t>23, в квартале 39 (Темнолесское) выделы 1,</w:t>
      </w:r>
      <w:r w:rsidR="002D570D" w:rsidRPr="001E054D">
        <w:t xml:space="preserve"> </w:t>
      </w:r>
      <w:r w:rsidRPr="001E054D">
        <w:t>2,</w:t>
      </w:r>
      <w:r w:rsidR="002D570D" w:rsidRPr="001E054D">
        <w:t xml:space="preserve"> </w:t>
      </w:r>
      <w:r w:rsidRPr="001E054D">
        <w:t>3,</w:t>
      </w:r>
      <w:r w:rsidR="002D570D" w:rsidRPr="001E054D">
        <w:t xml:space="preserve"> </w:t>
      </w:r>
      <w:r w:rsidRPr="001E054D">
        <w:t>4 Ставропольско</w:t>
      </w:r>
      <w:r w:rsidR="009D4D06" w:rsidRPr="001E054D">
        <w:t>го</w:t>
      </w:r>
      <w:r w:rsidR="002D570D" w:rsidRPr="001E054D">
        <w:t xml:space="preserve"> участкового </w:t>
      </w:r>
      <w:r w:rsidRPr="001E054D">
        <w:t>лесничества»</w:t>
      </w:r>
    </w:p>
    <w:p w14:paraId="13C850D0" w14:textId="2BC1CAB2" w:rsidR="00E653B5" w:rsidRPr="001E054D" w:rsidRDefault="00E653B5" w:rsidP="002D570D">
      <w:pPr>
        <w:suppressAutoHyphens/>
        <w:spacing w:line="240" w:lineRule="exact"/>
        <w:jc w:val="center"/>
        <w:rPr>
          <w:rFonts w:cs="Times New Roman"/>
          <w:szCs w:val="28"/>
        </w:rPr>
      </w:pPr>
    </w:p>
    <w:p w14:paraId="4489D6D2" w14:textId="77777777" w:rsidR="002D570D" w:rsidRPr="001E054D" w:rsidRDefault="002D570D" w:rsidP="002D570D">
      <w:pPr>
        <w:suppressAutoHyphens/>
        <w:spacing w:line="240" w:lineRule="exact"/>
        <w:jc w:val="center"/>
        <w:rPr>
          <w:rFonts w:cs="Times New Roman"/>
          <w:szCs w:val="28"/>
        </w:rPr>
      </w:pPr>
    </w:p>
    <w:p w14:paraId="06D0F509" w14:textId="77777777" w:rsidR="00E653B5" w:rsidRPr="001E054D" w:rsidRDefault="00E653B5" w:rsidP="008910D4">
      <w:pPr>
        <w:pStyle w:val="a7"/>
        <w:widowControl w:val="0"/>
        <w:suppressAutoHyphens/>
        <w:ind w:left="0" w:firstLine="709"/>
        <w:contextualSpacing w:val="0"/>
        <w:jc w:val="both"/>
        <w:rPr>
          <w:rFonts w:cs="Times New Roman"/>
          <w:bCs/>
          <w:szCs w:val="28"/>
        </w:rPr>
      </w:pPr>
      <w:r w:rsidRPr="001E054D">
        <w:rPr>
          <w:rFonts w:cs="Times New Roman"/>
          <w:szCs w:val="28"/>
        </w:rPr>
        <w:t xml:space="preserve">1. </w:t>
      </w:r>
      <w:bookmarkStart w:id="1" w:name="_Hlk87783094"/>
      <w:r w:rsidRPr="001E054D">
        <w:rPr>
          <w:rFonts w:cs="Times New Roman"/>
          <w:bCs/>
          <w:szCs w:val="28"/>
        </w:rPr>
        <w:t>Заказчик</w:t>
      </w:r>
      <w:r w:rsidRPr="001E054D">
        <w:rPr>
          <w:rFonts w:eastAsia="Times New Roman" w:cs="Times New Roman"/>
          <w:spacing w:val="1"/>
          <w:szCs w:val="28"/>
        </w:rPr>
        <w:t xml:space="preserve"> материалов общественных обсуждений</w:t>
      </w:r>
      <w:r w:rsidRPr="001E054D">
        <w:rPr>
          <w:rFonts w:cs="Times New Roman"/>
          <w:bCs/>
          <w:szCs w:val="28"/>
        </w:rPr>
        <w:t>:</w:t>
      </w:r>
    </w:p>
    <w:p w14:paraId="195519F6" w14:textId="1F6D7B36" w:rsidR="00E653B5" w:rsidRPr="001E054D" w:rsidRDefault="008D5B21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 xml:space="preserve">Муниципальное унитарное предприятие Шпаковского муниципального округа Ставропольского края </w:t>
      </w:r>
      <w:r w:rsidRPr="001E054D">
        <w:t>«Родник»</w:t>
      </w:r>
      <w:r w:rsidR="009201FA" w:rsidRPr="001E054D">
        <w:t xml:space="preserve"> (далее –</w:t>
      </w:r>
      <w:r w:rsidR="009D4D06" w:rsidRPr="001E054D">
        <w:t xml:space="preserve"> МУП ШМО СК «Родник»)</w:t>
      </w:r>
    </w:p>
    <w:p w14:paraId="70D1B4FA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 xml:space="preserve">ОГРН: </w:t>
      </w:r>
      <w:r w:rsidR="008D5B21" w:rsidRPr="001E054D">
        <w:rPr>
          <w:rFonts w:eastAsia="Times New Roman" w:cs="Times New Roman"/>
          <w:szCs w:val="28"/>
          <w:lang w:eastAsia="ru-RU"/>
        </w:rPr>
        <w:t>1032601688624</w:t>
      </w:r>
      <w:r w:rsidRPr="001E054D">
        <w:rPr>
          <w:rFonts w:eastAsia="Times New Roman" w:cs="Times New Roman"/>
          <w:szCs w:val="28"/>
          <w:lang w:eastAsia="ru-RU"/>
        </w:rPr>
        <w:t xml:space="preserve"> </w:t>
      </w:r>
    </w:p>
    <w:p w14:paraId="3818C704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ИНН: 2</w:t>
      </w:r>
      <w:r w:rsidR="008D5B21" w:rsidRPr="001E054D">
        <w:rPr>
          <w:rFonts w:eastAsia="Times New Roman" w:cs="Times New Roman"/>
          <w:szCs w:val="28"/>
          <w:lang w:eastAsia="ru-RU"/>
        </w:rPr>
        <w:t>623017550</w:t>
      </w:r>
      <w:r w:rsidRPr="001E054D">
        <w:rPr>
          <w:rFonts w:eastAsia="Times New Roman" w:cs="Times New Roman"/>
          <w:szCs w:val="28"/>
          <w:lang w:eastAsia="ru-RU"/>
        </w:rPr>
        <w:t xml:space="preserve"> КПП 262301001</w:t>
      </w:r>
    </w:p>
    <w:p w14:paraId="2997C962" w14:textId="6E0B466A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Юридический адрес и фактический адрес: 356</w:t>
      </w:r>
      <w:r w:rsidR="008D5B21" w:rsidRPr="001E054D">
        <w:rPr>
          <w:rFonts w:eastAsia="Times New Roman" w:cs="Times New Roman"/>
          <w:szCs w:val="28"/>
          <w:lang w:eastAsia="ru-RU"/>
        </w:rPr>
        <w:t>232</w:t>
      </w:r>
      <w:r w:rsidRPr="001E054D">
        <w:rPr>
          <w:rFonts w:eastAsia="Times New Roman" w:cs="Times New Roman"/>
          <w:szCs w:val="28"/>
          <w:lang w:eastAsia="ru-RU"/>
        </w:rPr>
        <w:t>, Ставропол</w:t>
      </w:r>
      <w:r w:rsidR="008D5B21" w:rsidRPr="001E054D">
        <w:rPr>
          <w:rFonts w:eastAsia="Times New Roman" w:cs="Times New Roman"/>
          <w:szCs w:val="28"/>
          <w:lang w:eastAsia="ru-RU"/>
        </w:rPr>
        <w:t xml:space="preserve">ьский край, Шпаковский район, </w:t>
      </w:r>
      <w:proofErr w:type="spellStart"/>
      <w:r w:rsidR="008D5B21" w:rsidRPr="001E054D">
        <w:rPr>
          <w:rFonts w:eastAsia="Times New Roman" w:cs="Times New Roman"/>
          <w:szCs w:val="28"/>
          <w:lang w:eastAsia="ru-RU"/>
        </w:rPr>
        <w:t>ст-ца</w:t>
      </w:r>
      <w:proofErr w:type="spellEnd"/>
      <w:r w:rsidRPr="001E054D">
        <w:rPr>
          <w:rFonts w:eastAsia="Times New Roman" w:cs="Times New Roman"/>
          <w:szCs w:val="28"/>
          <w:lang w:eastAsia="ru-RU"/>
        </w:rPr>
        <w:t xml:space="preserve"> </w:t>
      </w:r>
      <w:r w:rsidR="008D5B21" w:rsidRPr="001E054D">
        <w:rPr>
          <w:rFonts w:eastAsia="Times New Roman" w:cs="Times New Roman"/>
          <w:szCs w:val="28"/>
          <w:lang w:eastAsia="ru-RU"/>
        </w:rPr>
        <w:t>Темнолесская, ул.</w:t>
      </w:r>
      <w:r w:rsidRPr="001E054D">
        <w:rPr>
          <w:rFonts w:eastAsia="Times New Roman" w:cs="Times New Roman"/>
          <w:szCs w:val="28"/>
          <w:lang w:eastAsia="ru-RU"/>
        </w:rPr>
        <w:t xml:space="preserve"> </w:t>
      </w:r>
      <w:r w:rsidR="008D5B21" w:rsidRPr="001E054D">
        <w:rPr>
          <w:rFonts w:eastAsia="Times New Roman" w:cs="Times New Roman"/>
          <w:szCs w:val="28"/>
          <w:lang w:eastAsia="ru-RU"/>
        </w:rPr>
        <w:t>Подгорная</w:t>
      </w:r>
      <w:r w:rsidRPr="001E054D">
        <w:rPr>
          <w:rFonts w:eastAsia="Times New Roman" w:cs="Times New Roman"/>
          <w:szCs w:val="28"/>
          <w:lang w:eastAsia="ru-RU"/>
        </w:rPr>
        <w:t xml:space="preserve">, </w:t>
      </w:r>
      <w:r w:rsidR="008D5B21" w:rsidRPr="001E054D">
        <w:rPr>
          <w:rFonts w:eastAsia="Times New Roman" w:cs="Times New Roman"/>
          <w:szCs w:val="28"/>
          <w:lang w:eastAsia="ru-RU"/>
        </w:rPr>
        <w:t>35/2</w:t>
      </w:r>
    </w:p>
    <w:p w14:paraId="3F1581C7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  <w:shd w:val="clear" w:color="auto" w:fill="F5F5F5"/>
        </w:rPr>
      </w:pPr>
      <w:r w:rsidRPr="001E054D">
        <w:rPr>
          <w:rFonts w:eastAsia="Times New Roman" w:cs="Times New Roman"/>
          <w:szCs w:val="28"/>
          <w:lang w:eastAsia="ru-RU"/>
        </w:rPr>
        <w:t>Телефон: +7</w:t>
      </w:r>
      <w:r w:rsidR="008D5B21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(</w:t>
      </w:r>
      <w:r w:rsidR="008D5B21" w:rsidRPr="001E054D">
        <w:rPr>
          <w:rFonts w:eastAsia="Times New Roman" w:cs="Times New Roman"/>
          <w:szCs w:val="28"/>
          <w:lang w:eastAsia="ru-RU"/>
        </w:rPr>
        <w:t>928) 304-19</w:t>
      </w:r>
      <w:r w:rsidRPr="001E054D">
        <w:rPr>
          <w:rFonts w:eastAsia="Times New Roman" w:cs="Times New Roman"/>
          <w:szCs w:val="28"/>
          <w:lang w:eastAsia="ru-RU"/>
        </w:rPr>
        <w:t>-</w:t>
      </w:r>
      <w:r w:rsidR="008D5B21" w:rsidRPr="001E054D">
        <w:rPr>
          <w:rFonts w:eastAsia="Times New Roman" w:cs="Times New Roman"/>
          <w:szCs w:val="28"/>
          <w:lang w:eastAsia="ru-RU"/>
        </w:rPr>
        <w:t>15</w:t>
      </w:r>
    </w:p>
    <w:p w14:paraId="37208C94" w14:textId="0EC0B994" w:rsidR="00E653B5" w:rsidRPr="001E054D" w:rsidRDefault="00E653B5" w:rsidP="008910D4">
      <w:pPr>
        <w:ind w:firstLine="709"/>
      </w:pPr>
      <w:r w:rsidRPr="001E054D">
        <w:rPr>
          <w:rFonts w:eastAsia="Times New Roman" w:cs="Times New Roman"/>
          <w:szCs w:val="28"/>
          <w:lang w:eastAsia="ru-RU"/>
        </w:rPr>
        <w:t xml:space="preserve">Адрес электронной почты: </w:t>
      </w:r>
      <w:proofErr w:type="spellStart"/>
      <w:r w:rsidR="008D5B21" w:rsidRPr="001E054D">
        <w:rPr>
          <w:szCs w:val="24"/>
          <w:lang w:val="en-US"/>
        </w:rPr>
        <w:t>myprodnik</w:t>
      </w:r>
      <w:proofErr w:type="spellEnd"/>
      <w:r w:rsidR="008D5B21" w:rsidRPr="001E054D">
        <w:rPr>
          <w:szCs w:val="24"/>
        </w:rPr>
        <w:t>@</w:t>
      </w:r>
      <w:r w:rsidR="008D5B21" w:rsidRPr="001E054D">
        <w:rPr>
          <w:szCs w:val="24"/>
          <w:lang w:val="en-US"/>
        </w:rPr>
        <w:t>mail</w:t>
      </w:r>
      <w:r w:rsidR="008D5B21" w:rsidRPr="001E054D">
        <w:rPr>
          <w:szCs w:val="24"/>
        </w:rPr>
        <w:t>.</w:t>
      </w:r>
      <w:proofErr w:type="spellStart"/>
      <w:r w:rsidR="008D5B21" w:rsidRPr="001E054D">
        <w:rPr>
          <w:szCs w:val="24"/>
          <w:lang w:val="en-US"/>
        </w:rPr>
        <w:t>ru</w:t>
      </w:r>
      <w:proofErr w:type="spellEnd"/>
      <w:r w:rsidR="00E5158E" w:rsidRPr="001E054D">
        <w:rPr>
          <w:szCs w:val="24"/>
        </w:rPr>
        <w:t>.</w:t>
      </w:r>
    </w:p>
    <w:p w14:paraId="76BDE912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</w:p>
    <w:bookmarkEnd w:id="1"/>
    <w:p w14:paraId="6EA3598A" w14:textId="162BABDC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  <w:r w:rsidRPr="001E054D">
        <w:rPr>
          <w:rFonts w:cs="Times New Roman"/>
          <w:szCs w:val="28"/>
        </w:rPr>
        <w:t>2.</w:t>
      </w:r>
      <w:bookmarkStart w:id="2" w:name="_Hlk89986181"/>
      <w:bookmarkStart w:id="3" w:name="_Hlk87785240"/>
      <w:r w:rsidRPr="001E054D">
        <w:rPr>
          <w:rFonts w:cs="Times New Roman"/>
          <w:szCs w:val="28"/>
        </w:rPr>
        <w:t xml:space="preserve"> Администрация Шпаковского муниципального округа Ставропольского края,</w:t>
      </w:r>
      <w:bookmarkEnd w:id="2"/>
      <w:r w:rsidRPr="001E054D">
        <w:rPr>
          <w:rFonts w:cs="Times New Roman"/>
          <w:szCs w:val="28"/>
        </w:rPr>
        <w:t xml:space="preserve"> юридический адрес: </w:t>
      </w:r>
      <w:bookmarkStart w:id="4" w:name="_Hlk89987953"/>
      <w:bookmarkEnd w:id="3"/>
      <w:r w:rsidRPr="001E054D">
        <w:rPr>
          <w:rFonts w:cs="Times New Roman"/>
          <w:szCs w:val="28"/>
          <w:shd w:val="clear" w:color="auto" w:fill="FFFFFF"/>
        </w:rPr>
        <w:t xml:space="preserve">356240, Ставропольский край, Шпаковский район, </w:t>
      </w:r>
      <w:r w:rsidR="009201FA" w:rsidRPr="001E054D">
        <w:rPr>
          <w:rFonts w:cs="Times New Roman"/>
          <w:szCs w:val="28"/>
          <w:shd w:val="clear" w:color="auto" w:fill="FFFFFF"/>
        </w:rPr>
        <w:br/>
      </w:r>
      <w:r w:rsidRPr="001E054D">
        <w:rPr>
          <w:rFonts w:cs="Times New Roman"/>
          <w:szCs w:val="28"/>
          <w:shd w:val="clear" w:color="auto" w:fill="FFFFFF"/>
        </w:rPr>
        <w:t>г. Михайловск, ул. Ленина, д. 113</w:t>
      </w:r>
      <w:bookmarkEnd w:id="4"/>
      <w:r w:rsidRPr="001E054D">
        <w:rPr>
          <w:rFonts w:cs="Times New Roman"/>
          <w:szCs w:val="28"/>
        </w:rPr>
        <w:t xml:space="preserve">, контактная информация: </w:t>
      </w:r>
      <w:r w:rsidR="009201FA" w:rsidRPr="001E054D">
        <w:rPr>
          <w:rFonts w:cs="Times New Roman"/>
          <w:szCs w:val="28"/>
        </w:rPr>
        <w:br/>
      </w:r>
      <w:r w:rsidRPr="001E054D">
        <w:rPr>
          <w:rFonts w:cs="Times New Roman"/>
          <w:szCs w:val="28"/>
        </w:rPr>
        <w:t>тел./факс (86553) 6-00-16 (доб. номер 8322), administration@shmr.ru</w:t>
      </w:r>
      <w:r w:rsidRPr="001E054D">
        <w:rPr>
          <w:rStyle w:val="ac"/>
          <w:rFonts w:cs="Times New Roman"/>
          <w:color w:val="auto"/>
          <w:szCs w:val="28"/>
          <w:u w:val="none"/>
        </w:rPr>
        <w:t>.</w:t>
      </w:r>
    </w:p>
    <w:p w14:paraId="0BAEE2AB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  <w:u w:val="single"/>
        </w:rPr>
      </w:pPr>
    </w:p>
    <w:p w14:paraId="4F3A8460" w14:textId="7FE67B53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  <w:r w:rsidRPr="001E054D">
        <w:rPr>
          <w:rFonts w:cs="Times New Roman"/>
          <w:szCs w:val="28"/>
        </w:rPr>
        <w:t>3. Наименование планируемой (намечаемой) хозяйственной и иной деятельности.</w:t>
      </w:r>
    </w:p>
    <w:p w14:paraId="12F530F1" w14:textId="6C8D5BE1" w:rsidR="003303FD" w:rsidRPr="001E054D" w:rsidRDefault="0016428B" w:rsidP="008910D4">
      <w:pPr>
        <w:suppressAutoHyphens/>
        <w:ind w:firstLine="709"/>
        <w:jc w:val="both"/>
        <w:rPr>
          <w:rFonts w:cs="Times New Roman"/>
          <w:szCs w:val="28"/>
        </w:rPr>
      </w:pPr>
      <w:bookmarkStart w:id="5" w:name="_Hlk87780078"/>
      <w:bookmarkStart w:id="6" w:name="_Hlk87780186"/>
      <w:r w:rsidRPr="001E054D">
        <w:rPr>
          <w:rFonts w:cs="Times New Roman"/>
          <w:szCs w:val="28"/>
        </w:rPr>
        <w:t>Деятельность по забору (изъятию) водных ресурсов из водного объекта для питьевого и хозяйственно-бытового водоснабжения из родника №</w:t>
      </w:r>
      <w:r w:rsidR="00196FFF" w:rsidRPr="001E054D">
        <w:rPr>
          <w:rFonts w:cs="Times New Roman"/>
          <w:szCs w:val="28"/>
        </w:rPr>
        <w:t xml:space="preserve"> </w:t>
      </w:r>
      <w:r w:rsidRPr="001E054D">
        <w:rPr>
          <w:rFonts w:cs="Times New Roman"/>
          <w:szCs w:val="28"/>
        </w:rPr>
        <w:t xml:space="preserve">10 </w:t>
      </w:r>
      <w:r w:rsidRPr="001E054D">
        <w:t>«Банный»</w:t>
      </w:r>
      <w:r w:rsidRPr="001E054D">
        <w:rPr>
          <w:rFonts w:cs="Times New Roman"/>
          <w:szCs w:val="28"/>
        </w:rPr>
        <w:t>.</w:t>
      </w:r>
    </w:p>
    <w:p w14:paraId="63634DC3" w14:textId="77777777" w:rsidR="0016428B" w:rsidRPr="001E054D" w:rsidRDefault="0016428B" w:rsidP="008910D4">
      <w:pPr>
        <w:suppressAutoHyphens/>
        <w:ind w:firstLine="709"/>
        <w:jc w:val="both"/>
        <w:rPr>
          <w:rFonts w:cs="Times New Roman"/>
          <w:szCs w:val="28"/>
        </w:rPr>
      </w:pPr>
    </w:p>
    <w:bookmarkEnd w:id="5"/>
    <w:bookmarkEnd w:id="6"/>
    <w:p w14:paraId="73AB253A" w14:textId="77777777" w:rsidR="003303FD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  <w:r w:rsidRPr="001E054D">
        <w:rPr>
          <w:rFonts w:cs="Times New Roman"/>
          <w:szCs w:val="28"/>
        </w:rPr>
        <w:t>4. Цель планируемой (намечаемой) хозяйственной и иной деятельности.</w:t>
      </w:r>
    </w:p>
    <w:p w14:paraId="07C017C9" w14:textId="77777777" w:rsidR="00E653B5" w:rsidRPr="001E054D" w:rsidRDefault="00544F6A" w:rsidP="008910D4">
      <w:pPr>
        <w:suppressAutoHyphens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1E054D">
        <w:rPr>
          <w:rFonts w:cs="Times New Roman"/>
          <w:szCs w:val="28"/>
        </w:rPr>
        <w:t>Забор (изъятие</w:t>
      </w:r>
      <w:r w:rsidR="00E653B5" w:rsidRPr="001E054D">
        <w:rPr>
          <w:rFonts w:cs="Times New Roman"/>
          <w:szCs w:val="28"/>
        </w:rPr>
        <w:t xml:space="preserve">) водных ресурсов из водного объекта для питьевого и </w:t>
      </w:r>
      <w:r w:rsidR="003303FD" w:rsidRPr="001E054D">
        <w:rPr>
          <w:rFonts w:cs="Times New Roman"/>
          <w:szCs w:val="28"/>
        </w:rPr>
        <w:t>хозяйственно-бытового водоснабжения.</w:t>
      </w:r>
    </w:p>
    <w:p w14:paraId="6F5D3B48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</w:p>
    <w:p w14:paraId="66B81B03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  <w:r w:rsidRPr="001E054D">
        <w:rPr>
          <w:rFonts w:cs="Times New Roman"/>
          <w:szCs w:val="28"/>
        </w:rPr>
        <w:t>5. Предварительное место реализации планируемой (намечаемой) хозяйственной и иной деятельности.</w:t>
      </w:r>
    </w:p>
    <w:p w14:paraId="3FF1249F" w14:textId="57A62271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t xml:space="preserve">На лесном участке </w:t>
      </w:r>
      <w:r w:rsidR="00AF5206" w:rsidRPr="001E054D">
        <w:t>с условным номером</w:t>
      </w:r>
      <w:r w:rsidRPr="001E054D">
        <w:t xml:space="preserve"> 26:258:12:0168, являющимся частью земельного участка с кадастровым номером 26:11:0:0028, в пределах </w:t>
      </w:r>
      <w:r w:rsidRPr="001E054D">
        <w:lastRenderedPageBreak/>
        <w:t>земель лесного фонда в квартале 32 (Темнолесское) выдел 21, в квартале 37 (Темнолесское) выделы 4,</w:t>
      </w:r>
      <w:r w:rsidR="00775633" w:rsidRPr="001E054D">
        <w:t xml:space="preserve"> </w:t>
      </w:r>
      <w:r w:rsidRPr="001E054D">
        <w:t>6,</w:t>
      </w:r>
      <w:r w:rsidR="00775633" w:rsidRPr="001E054D">
        <w:t xml:space="preserve"> </w:t>
      </w:r>
      <w:r w:rsidRPr="001E054D">
        <w:t>12,</w:t>
      </w:r>
      <w:r w:rsidR="00775633" w:rsidRPr="001E054D">
        <w:t xml:space="preserve"> </w:t>
      </w:r>
      <w:r w:rsidRPr="001E054D">
        <w:t>13,</w:t>
      </w:r>
      <w:r w:rsidR="00775633" w:rsidRPr="001E054D">
        <w:t xml:space="preserve"> </w:t>
      </w:r>
      <w:r w:rsidRPr="001E054D">
        <w:t>17,</w:t>
      </w:r>
      <w:r w:rsidR="00775633" w:rsidRPr="001E054D">
        <w:t xml:space="preserve"> </w:t>
      </w:r>
      <w:r w:rsidRPr="001E054D">
        <w:t>23, в квартале 39 (Темнолесское) выделы 1,</w:t>
      </w:r>
      <w:r w:rsidR="00775633" w:rsidRPr="001E054D">
        <w:t xml:space="preserve"> </w:t>
      </w:r>
      <w:r w:rsidRPr="001E054D">
        <w:t>2,</w:t>
      </w:r>
      <w:r w:rsidR="00775633" w:rsidRPr="001E054D">
        <w:t xml:space="preserve"> </w:t>
      </w:r>
      <w:r w:rsidRPr="001E054D">
        <w:t>3,</w:t>
      </w:r>
      <w:r w:rsidR="00775633" w:rsidRPr="001E054D">
        <w:t xml:space="preserve"> 4</w:t>
      </w:r>
      <w:r w:rsidRPr="001E054D">
        <w:t xml:space="preserve">, </w:t>
      </w:r>
      <w:r w:rsidRPr="001E054D">
        <w:rPr>
          <w:rFonts w:eastAsia="Times New Roman" w:cs="Times New Roman"/>
          <w:szCs w:val="28"/>
          <w:lang w:eastAsia="ru-RU"/>
        </w:rPr>
        <w:t>Ставропольский край, Шпаковский район.</w:t>
      </w:r>
    </w:p>
    <w:p w14:paraId="2116BC22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</w:p>
    <w:p w14:paraId="003C2C10" w14:textId="77777777" w:rsidR="00E653B5" w:rsidRPr="001E054D" w:rsidRDefault="00E653B5" w:rsidP="008910D4">
      <w:pPr>
        <w:pStyle w:val="a7"/>
        <w:widowControl w:val="0"/>
        <w:suppressAutoHyphens/>
        <w:ind w:left="0" w:firstLine="709"/>
        <w:contextualSpacing w:val="0"/>
        <w:jc w:val="both"/>
        <w:rPr>
          <w:rFonts w:eastAsia="Times New Roman" w:cs="Times New Roman"/>
          <w:spacing w:val="1"/>
          <w:szCs w:val="28"/>
        </w:rPr>
      </w:pPr>
      <w:r w:rsidRPr="001E054D">
        <w:rPr>
          <w:rFonts w:cs="Times New Roman"/>
          <w:szCs w:val="28"/>
        </w:rPr>
        <w:t xml:space="preserve">6. Место и сроки доступности </w:t>
      </w:r>
      <w:bookmarkStart w:id="7" w:name="_Hlk89987924"/>
      <w:r w:rsidRPr="001E054D">
        <w:rPr>
          <w:rFonts w:eastAsia="Times New Roman" w:cs="Times New Roman"/>
          <w:spacing w:val="1"/>
          <w:szCs w:val="28"/>
        </w:rPr>
        <w:t>объекта общественного обсуждения.</w:t>
      </w:r>
    </w:p>
    <w:p w14:paraId="1F730EC6" w14:textId="510E528F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«</w:t>
      </w:r>
      <w:r w:rsidRPr="001E054D">
        <w:t>Использование водного объекта (Родник №</w:t>
      </w:r>
      <w:r w:rsidR="00553539" w:rsidRPr="001E054D">
        <w:t xml:space="preserve"> </w:t>
      </w:r>
      <w:r w:rsidRPr="001E054D">
        <w:t>10 «Банный») в целях забора (изъятия) водных ресурсов из водного объекта для питьевого и хозяйственно-бытового водоснабж</w:t>
      </w:r>
      <w:r w:rsidR="00553539" w:rsidRPr="001E054D">
        <w:t>ения на лесном участке с условны</w:t>
      </w:r>
      <w:r w:rsidRPr="001E054D">
        <w:t>м номером 26:258:12:0168, являющимся частью земельного участка с кадастровым номером 26:11:0:0028, в пределах земель лесного фонда в квартале 32 (Темнолесское) выдел 21, в квартале 37 (Темнолесское) выделы 4,</w:t>
      </w:r>
      <w:r w:rsidR="001B2E03" w:rsidRPr="001E054D">
        <w:t xml:space="preserve"> </w:t>
      </w:r>
      <w:r w:rsidRPr="001E054D">
        <w:t>6,</w:t>
      </w:r>
      <w:r w:rsidR="001B2E03" w:rsidRPr="001E054D">
        <w:t xml:space="preserve"> </w:t>
      </w:r>
      <w:r w:rsidRPr="001E054D">
        <w:t>12,</w:t>
      </w:r>
      <w:r w:rsidR="001B2E03" w:rsidRPr="001E054D">
        <w:t xml:space="preserve"> </w:t>
      </w:r>
      <w:r w:rsidRPr="001E054D">
        <w:t>13,</w:t>
      </w:r>
      <w:r w:rsidR="001B2E03" w:rsidRPr="001E054D">
        <w:t xml:space="preserve"> </w:t>
      </w:r>
      <w:r w:rsidRPr="001E054D">
        <w:t>17,</w:t>
      </w:r>
      <w:r w:rsidR="001B2E03" w:rsidRPr="001E054D">
        <w:t xml:space="preserve"> </w:t>
      </w:r>
      <w:r w:rsidRPr="001E054D">
        <w:t>23, в квартале 39 (Темнолесско</w:t>
      </w:r>
      <w:r w:rsidR="0016428B" w:rsidRPr="001E054D">
        <w:t>е) выделы 1,</w:t>
      </w:r>
      <w:r w:rsidR="001B2E03" w:rsidRPr="001E054D">
        <w:t xml:space="preserve"> </w:t>
      </w:r>
      <w:r w:rsidR="0016428B" w:rsidRPr="001E054D">
        <w:t>2,</w:t>
      </w:r>
      <w:r w:rsidR="001B2E03" w:rsidRPr="001E054D">
        <w:t xml:space="preserve"> </w:t>
      </w:r>
      <w:r w:rsidR="0016428B" w:rsidRPr="001E054D">
        <w:t>3,</w:t>
      </w:r>
      <w:r w:rsidR="001B2E03" w:rsidRPr="001E054D">
        <w:t xml:space="preserve"> </w:t>
      </w:r>
      <w:r w:rsidR="0016428B" w:rsidRPr="001E054D">
        <w:t>4 Ставропольского</w:t>
      </w:r>
      <w:r w:rsidRPr="001E054D">
        <w:t xml:space="preserve"> участкового лесничества</w:t>
      </w:r>
      <w:r w:rsidR="009D4D06" w:rsidRPr="001E054D">
        <w:t>»</w:t>
      </w:r>
      <w:r w:rsidRPr="001E054D">
        <w:rPr>
          <w:rFonts w:eastAsia="Times New Roman" w:cs="Times New Roman"/>
          <w:szCs w:val="28"/>
          <w:lang w:eastAsia="ru-RU"/>
        </w:rPr>
        <w:t xml:space="preserve"> (далее</w:t>
      </w:r>
      <w:r w:rsidR="001B2E03" w:rsidRPr="001E054D">
        <w:rPr>
          <w:rFonts w:eastAsia="Times New Roman" w:cs="Times New Roman"/>
          <w:szCs w:val="28"/>
          <w:lang w:eastAsia="ru-RU"/>
        </w:rPr>
        <w:t xml:space="preserve"> –</w:t>
      </w:r>
      <w:r w:rsidRPr="001E054D">
        <w:rPr>
          <w:rFonts w:eastAsia="Times New Roman" w:cs="Times New Roman"/>
          <w:szCs w:val="28"/>
          <w:lang w:eastAsia="ru-RU"/>
        </w:rPr>
        <w:t xml:space="preserve"> Объект), </w:t>
      </w:r>
      <w:r w:rsidRPr="001E054D">
        <w:rPr>
          <w:rFonts w:cs="Times New Roman"/>
          <w:szCs w:val="28"/>
        </w:rPr>
        <w:t xml:space="preserve">размещен в </w:t>
      </w:r>
      <w:r w:rsidR="0016428B" w:rsidRPr="001E054D">
        <w:rPr>
          <w:rFonts w:eastAsia="Times New Roman" w:cs="Times New Roman"/>
          <w:szCs w:val="28"/>
          <w:lang w:eastAsia="ru-RU"/>
        </w:rPr>
        <w:t xml:space="preserve">офисе МУП ШМО СК «Родник» по адресу: Ставропольский край, Шпаковский район, </w:t>
      </w:r>
      <w:proofErr w:type="spellStart"/>
      <w:r w:rsidR="0016428B" w:rsidRPr="001E054D">
        <w:rPr>
          <w:rFonts w:eastAsia="Times New Roman" w:cs="Times New Roman"/>
          <w:szCs w:val="28"/>
          <w:lang w:eastAsia="ru-RU"/>
        </w:rPr>
        <w:t>ст-ца</w:t>
      </w:r>
      <w:proofErr w:type="spellEnd"/>
      <w:r w:rsidR="0016428B" w:rsidRPr="001E054D">
        <w:rPr>
          <w:rFonts w:eastAsia="Times New Roman" w:cs="Times New Roman"/>
          <w:szCs w:val="28"/>
          <w:lang w:eastAsia="ru-RU"/>
        </w:rPr>
        <w:t xml:space="preserve"> Темнолесская, ул. Подгорная, 35/2, </w:t>
      </w:r>
      <w:r w:rsidR="0016428B" w:rsidRPr="001E054D">
        <w:rPr>
          <w:rFonts w:cs="Times New Roman"/>
          <w:szCs w:val="28"/>
        </w:rPr>
        <w:t>доступен</w:t>
      </w:r>
      <w:r w:rsidRPr="001E054D">
        <w:rPr>
          <w:rFonts w:cs="Times New Roman"/>
          <w:szCs w:val="28"/>
        </w:rPr>
        <w:t xml:space="preserve"> общественности в период с </w:t>
      </w:r>
      <w:r w:rsidR="00D76666" w:rsidRPr="001E054D">
        <w:rPr>
          <w:rFonts w:cs="Times New Roman"/>
          <w:szCs w:val="28"/>
        </w:rPr>
        <w:t>15</w:t>
      </w:r>
      <w:r w:rsidR="00544F6A" w:rsidRPr="001E054D">
        <w:rPr>
          <w:rFonts w:cs="Times New Roman"/>
          <w:szCs w:val="28"/>
        </w:rPr>
        <w:t xml:space="preserve"> </w:t>
      </w:r>
      <w:r w:rsidR="00D76666" w:rsidRPr="001E054D">
        <w:rPr>
          <w:rFonts w:cs="Times New Roman"/>
          <w:szCs w:val="28"/>
        </w:rPr>
        <w:t>окт</w:t>
      </w:r>
      <w:r w:rsidRPr="001E054D">
        <w:rPr>
          <w:rFonts w:cs="Times New Roman"/>
          <w:szCs w:val="28"/>
        </w:rPr>
        <w:t xml:space="preserve">ября по </w:t>
      </w:r>
      <w:r w:rsidR="00D76666" w:rsidRPr="001E054D">
        <w:rPr>
          <w:rFonts w:cs="Times New Roman"/>
          <w:szCs w:val="28"/>
        </w:rPr>
        <w:t>13</w:t>
      </w:r>
      <w:r w:rsidR="008D5B21" w:rsidRPr="001E054D">
        <w:rPr>
          <w:rFonts w:cs="Times New Roman"/>
          <w:szCs w:val="28"/>
        </w:rPr>
        <w:t xml:space="preserve"> </w:t>
      </w:r>
      <w:r w:rsidRPr="001E054D">
        <w:rPr>
          <w:rFonts w:cs="Times New Roman"/>
          <w:szCs w:val="28"/>
        </w:rPr>
        <w:t>ноября 2025 года включительно.</w:t>
      </w:r>
    </w:p>
    <w:p w14:paraId="1C0A74CF" w14:textId="77777777" w:rsidR="00E653B5" w:rsidRPr="001E054D" w:rsidRDefault="00E653B5" w:rsidP="008910D4">
      <w:pPr>
        <w:suppressAutoHyphens/>
        <w:ind w:firstLine="709"/>
        <w:jc w:val="both"/>
        <w:rPr>
          <w:rFonts w:cs="Times New Roman"/>
          <w:szCs w:val="28"/>
        </w:rPr>
      </w:pPr>
    </w:p>
    <w:bookmarkEnd w:id="7"/>
    <w:p w14:paraId="582FF7DF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pacing w:val="1"/>
          <w:szCs w:val="28"/>
        </w:rPr>
      </w:pPr>
      <w:r w:rsidRPr="001E054D">
        <w:rPr>
          <w:rFonts w:cs="Times New Roman"/>
          <w:szCs w:val="28"/>
        </w:rPr>
        <w:t xml:space="preserve">7. </w:t>
      </w:r>
      <w:r w:rsidRPr="001E054D">
        <w:rPr>
          <w:rFonts w:eastAsia="Times New Roman" w:cs="Times New Roman"/>
          <w:spacing w:val="1"/>
          <w:szCs w:val="28"/>
        </w:rPr>
        <w:t>Информация о месте, в котором размещен и доступен для ознакомления Объект обсуждений, дате открытия доступа, срок доступности Объекта обсуждений, днях и часах, в которые возможно ознакомление с Объектом обсуждений.</w:t>
      </w:r>
    </w:p>
    <w:p w14:paraId="43451B93" w14:textId="7BAB5FF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 xml:space="preserve">Офис </w:t>
      </w:r>
      <w:r w:rsidR="008D5B21" w:rsidRPr="001E054D">
        <w:rPr>
          <w:rFonts w:eastAsia="Times New Roman" w:cs="Times New Roman"/>
          <w:szCs w:val="28"/>
          <w:lang w:eastAsia="ru-RU"/>
        </w:rPr>
        <w:t>МУП ШМО СК «Родник</w:t>
      </w:r>
      <w:r w:rsidRPr="001E054D">
        <w:rPr>
          <w:rFonts w:eastAsia="Times New Roman" w:cs="Times New Roman"/>
          <w:szCs w:val="28"/>
          <w:lang w:eastAsia="ru-RU"/>
        </w:rPr>
        <w:t xml:space="preserve">» по адресу: </w:t>
      </w:r>
      <w:r w:rsidR="008D5B21" w:rsidRPr="001E054D">
        <w:rPr>
          <w:rFonts w:eastAsia="Times New Roman" w:cs="Times New Roman"/>
          <w:szCs w:val="28"/>
          <w:lang w:eastAsia="ru-RU"/>
        </w:rPr>
        <w:t xml:space="preserve">Ставропольский край, Шпаковский район, </w:t>
      </w:r>
      <w:proofErr w:type="spellStart"/>
      <w:r w:rsidR="008D5B21" w:rsidRPr="001E054D">
        <w:rPr>
          <w:rFonts w:eastAsia="Times New Roman" w:cs="Times New Roman"/>
          <w:szCs w:val="28"/>
          <w:lang w:eastAsia="ru-RU"/>
        </w:rPr>
        <w:t>ст-ца</w:t>
      </w:r>
      <w:proofErr w:type="spellEnd"/>
      <w:r w:rsidR="008D5B21" w:rsidRPr="001E054D">
        <w:rPr>
          <w:rFonts w:eastAsia="Times New Roman" w:cs="Times New Roman"/>
          <w:szCs w:val="28"/>
          <w:lang w:eastAsia="ru-RU"/>
        </w:rPr>
        <w:t xml:space="preserve"> Темнолесская, ул. Подгорная, 35/2</w:t>
      </w:r>
      <w:r w:rsidR="001B2E03" w:rsidRPr="001E054D">
        <w:rPr>
          <w:rFonts w:eastAsia="Times New Roman" w:cs="Times New Roman"/>
          <w:szCs w:val="28"/>
          <w:lang w:eastAsia="ru-RU"/>
        </w:rPr>
        <w:t>.</w:t>
      </w:r>
    </w:p>
    <w:p w14:paraId="4D3FB004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 xml:space="preserve">Дата открытия доступа </w:t>
      </w:r>
      <w:r w:rsidR="00D76666" w:rsidRPr="001E054D">
        <w:rPr>
          <w:rFonts w:eastAsia="Times New Roman" w:cs="Times New Roman"/>
          <w:szCs w:val="28"/>
          <w:lang w:eastAsia="ru-RU"/>
        </w:rPr>
        <w:t>15</w:t>
      </w:r>
      <w:r w:rsidR="00544F6A" w:rsidRPr="001E054D">
        <w:rPr>
          <w:rFonts w:eastAsia="Times New Roman" w:cs="Times New Roman"/>
          <w:szCs w:val="28"/>
          <w:lang w:eastAsia="ru-RU"/>
        </w:rPr>
        <w:t xml:space="preserve"> окт</w:t>
      </w:r>
      <w:r w:rsidR="003303FD" w:rsidRPr="001E054D">
        <w:rPr>
          <w:rFonts w:eastAsia="Times New Roman" w:cs="Times New Roman"/>
          <w:szCs w:val="28"/>
          <w:lang w:eastAsia="ru-RU"/>
        </w:rPr>
        <w:t>ября</w:t>
      </w:r>
      <w:r w:rsidRPr="001E054D">
        <w:rPr>
          <w:rFonts w:eastAsia="Times New Roman" w:cs="Times New Roman"/>
          <w:szCs w:val="28"/>
          <w:lang w:eastAsia="ru-RU"/>
        </w:rPr>
        <w:t xml:space="preserve"> 2025года.</w:t>
      </w:r>
    </w:p>
    <w:p w14:paraId="1F506C96" w14:textId="7F0B1F34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Срок дост</w:t>
      </w:r>
      <w:r w:rsidR="001B2E03" w:rsidRPr="001E054D">
        <w:rPr>
          <w:rFonts w:eastAsia="Times New Roman" w:cs="Times New Roman"/>
          <w:szCs w:val="28"/>
          <w:lang w:eastAsia="ru-RU"/>
        </w:rPr>
        <w:t>упности Объекта обсуждения, дни и часы</w:t>
      </w:r>
      <w:r w:rsidRPr="001E054D">
        <w:rPr>
          <w:rFonts w:eastAsia="Times New Roman" w:cs="Times New Roman"/>
          <w:szCs w:val="28"/>
          <w:lang w:eastAsia="ru-RU"/>
        </w:rPr>
        <w:t>, в которые возможно ознакомление с Объектом обсуждения: с</w:t>
      </w:r>
      <w:r w:rsidR="002D5D65" w:rsidRPr="001E054D">
        <w:rPr>
          <w:rFonts w:eastAsia="Times New Roman" w:cs="Times New Roman"/>
          <w:szCs w:val="28"/>
          <w:lang w:eastAsia="ru-RU"/>
        </w:rPr>
        <w:t xml:space="preserve"> </w:t>
      </w:r>
      <w:r w:rsidR="00D76666" w:rsidRPr="001E054D">
        <w:rPr>
          <w:rFonts w:eastAsia="Times New Roman" w:cs="Times New Roman"/>
          <w:szCs w:val="28"/>
          <w:lang w:eastAsia="ru-RU"/>
        </w:rPr>
        <w:t>15</w:t>
      </w:r>
      <w:r w:rsidR="00544F6A" w:rsidRPr="001E054D">
        <w:rPr>
          <w:rFonts w:eastAsia="Times New Roman" w:cs="Times New Roman"/>
          <w:szCs w:val="28"/>
          <w:lang w:eastAsia="ru-RU"/>
        </w:rPr>
        <w:t xml:space="preserve"> октября</w:t>
      </w:r>
      <w:r w:rsidRPr="001E054D">
        <w:rPr>
          <w:rFonts w:eastAsia="Times New Roman" w:cs="Times New Roman"/>
          <w:szCs w:val="28"/>
          <w:lang w:eastAsia="ru-RU"/>
        </w:rPr>
        <w:t xml:space="preserve"> 2025 года по </w:t>
      </w:r>
      <w:r w:rsidR="00D76666" w:rsidRPr="001E054D">
        <w:rPr>
          <w:rFonts w:eastAsia="Times New Roman" w:cs="Times New Roman"/>
          <w:szCs w:val="28"/>
          <w:lang w:eastAsia="ru-RU"/>
        </w:rPr>
        <w:t>13</w:t>
      </w:r>
      <w:r w:rsidR="002D5D65" w:rsidRPr="001E054D">
        <w:rPr>
          <w:rFonts w:eastAsia="Times New Roman" w:cs="Times New Roman"/>
          <w:szCs w:val="28"/>
          <w:lang w:eastAsia="ru-RU"/>
        </w:rPr>
        <w:t xml:space="preserve"> </w:t>
      </w:r>
      <w:r w:rsidR="003303FD" w:rsidRPr="001E054D">
        <w:rPr>
          <w:rFonts w:eastAsia="Times New Roman" w:cs="Times New Roman"/>
          <w:szCs w:val="28"/>
          <w:lang w:eastAsia="ru-RU"/>
        </w:rPr>
        <w:t>ноября</w:t>
      </w:r>
      <w:r w:rsidRPr="001E054D">
        <w:rPr>
          <w:rFonts w:eastAsia="Times New Roman" w:cs="Times New Roman"/>
          <w:szCs w:val="28"/>
          <w:lang w:eastAsia="ru-RU"/>
        </w:rPr>
        <w:t xml:space="preserve"> </w:t>
      </w:r>
      <w:r w:rsidR="002C77B0" w:rsidRPr="001E054D">
        <w:rPr>
          <w:rFonts w:eastAsia="Times New Roman" w:cs="Times New Roman"/>
          <w:szCs w:val="28"/>
          <w:lang w:eastAsia="ru-RU"/>
        </w:rPr>
        <w:br/>
      </w:r>
      <w:r w:rsidR="001B2E03" w:rsidRPr="001E054D">
        <w:rPr>
          <w:rFonts w:eastAsia="Times New Roman" w:cs="Times New Roman"/>
          <w:szCs w:val="28"/>
          <w:lang w:eastAsia="ru-RU"/>
        </w:rPr>
        <w:t>2025 года в рабочие дни,</w:t>
      </w:r>
      <w:r w:rsidRPr="001E054D">
        <w:rPr>
          <w:rFonts w:eastAsia="Times New Roman" w:cs="Times New Roman"/>
          <w:szCs w:val="28"/>
          <w:lang w:eastAsia="ru-RU"/>
        </w:rPr>
        <w:t xml:space="preserve"> с понедельника по пятницу</w:t>
      </w:r>
      <w:r w:rsidR="001B2E03" w:rsidRPr="001E054D">
        <w:rPr>
          <w:rFonts w:eastAsia="Times New Roman" w:cs="Times New Roman"/>
          <w:szCs w:val="28"/>
          <w:lang w:eastAsia="ru-RU"/>
        </w:rPr>
        <w:t>:</w:t>
      </w:r>
    </w:p>
    <w:p w14:paraId="6B6275E1" w14:textId="7C5E735D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 xml:space="preserve">с 8 часов </w:t>
      </w:r>
      <w:r w:rsidR="003303FD" w:rsidRPr="001E054D">
        <w:rPr>
          <w:rFonts w:eastAsia="Times New Roman" w:cs="Times New Roman"/>
          <w:szCs w:val="28"/>
          <w:lang w:eastAsia="ru-RU"/>
        </w:rPr>
        <w:t>0</w:t>
      </w:r>
      <w:r w:rsidRPr="001E054D">
        <w:rPr>
          <w:rFonts w:eastAsia="Times New Roman" w:cs="Times New Roman"/>
          <w:szCs w:val="28"/>
          <w:lang w:eastAsia="ru-RU"/>
        </w:rPr>
        <w:t>0 минут до 1</w:t>
      </w:r>
      <w:r w:rsidR="003303FD" w:rsidRPr="001E054D">
        <w:rPr>
          <w:rFonts w:eastAsia="Times New Roman" w:cs="Times New Roman"/>
          <w:szCs w:val="28"/>
          <w:lang w:eastAsia="ru-RU"/>
        </w:rPr>
        <w:t>2</w:t>
      </w:r>
      <w:r w:rsidR="009D4D06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часов 00 минут;</w:t>
      </w:r>
    </w:p>
    <w:p w14:paraId="3B512C34" w14:textId="73B1B9EB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с</w:t>
      </w:r>
      <w:r w:rsidR="009D4D06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1</w:t>
      </w:r>
      <w:r w:rsidR="003303FD" w:rsidRPr="001E054D">
        <w:rPr>
          <w:rFonts w:eastAsia="Times New Roman" w:cs="Times New Roman"/>
          <w:szCs w:val="28"/>
          <w:lang w:eastAsia="ru-RU"/>
        </w:rPr>
        <w:t>3</w:t>
      </w:r>
      <w:r w:rsidR="001B2E03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часов 00</w:t>
      </w:r>
      <w:r w:rsidR="009D4D06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минут до 1</w:t>
      </w:r>
      <w:r w:rsidR="002D5D65" w:rsidRPr="001E054D">
        <w:rPr>
          <w:rFonts w:eastAsia="Times New Roman" w:cs="Times New Roman"/>
          <w:szCs w:val="28"/>
          <w:lang w:eastAsia="ru-RU"/>
        </w:rPr>
        <w:t>6</w:t>
      </w:r>
      <w:r w:rsidR="009D4D06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 xml:space="preserve">часов </w:t>
      </w:r>
      <w:r w:rsidR="003303FD" w:rsidRPr="001E054D">
        <w:rPr>
          <w:rFonts w:eastAsia="Times New Roman" w:cs="Times New Roman"/>
          <w:szCs w:val="28"/>
          <w:lang w:eastAsia="ru-RU"/>
        </w:rPr>
        <w:t>0</w:t>
      </w:r>
      <w:r w:rsidRPr="001E054D">
        <w:rPr>
          <w:rFonts w:eastAsia="Times New Roman" w:cs="Times New Roman"/>
          <w:szCs w:val="28"/>
          <w:lang w:eastAsia="ru-RU"/>
        </w:rPr>
        <w:t>0</w:t>
      </w:r>
      <w:r w:rsidR="001B2E03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минут</w:t>
      </w:r>
      <w:r w:rsidR="001B2E03" w:rsidRPr="001E054D">
        <w:rPr>
          <w:rFonts w:eastAsia="Times New Roman" w:cs="Times New Roman"/>
          <w:szCs w:val="28"/>
          <w:lang w:eastAsia="ru-RU"/>
        </w:rPr>
        <w:t>.</w:t>
      </w:r>
    </w:p>
    <w:p w14:paraId="34199D49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pacing w:val="1"/>
          <w:szCs w:val="28"/>
        </w:rPr>
      </w:pPr>
    </w:p>
    <w:p w14:paraId="55B3BD8E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pacing w:val="1"/>
          <w:szCs w:val="28"/>
        </w:rPr>
      </w:pPr>
      <w:r w:rsidRPr="001E054D">
        <w:rPr>
          <w:rFonts w:eastAsia="Times New Roman" w:cs="Times New Roman"/>
          <w:spacing w:val="1"/>
          <w:szCs w:val="28"/>
        </w:rPr>
        <w:t>8. Информация о возможности проведения по инициативе граждан слушаний.</w:t>
      </w:r>
    </w:p>
    <w:p w14:paraId="6B7BC7BA" w14:textId="1FB020DB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cs="Times New Roman"/>
          <w:szCs w:val="28"/>
        </w:rPr>
        <w:t xml:space="preserve">Проведение </w:t>
      </w:r>
      <w:r w:rsidRPr="001E054D">
        <w:rPr>
          <w:rFonts w:eastAsia="Times New Roman" w:cs="Times New Roman"/>
          <w:szCs w:val="28"/>
          <w:lang w:eastAsia="ru-RU"/>
        </w:rPr>
        <w:t>слушаний может быть инициировано гражданами в течение 7 календарных дней с даты размещения для ознакомления общественности объектом обсуждений, путем подачи заявления в свободной форме в администрацию Шпаковского муниципального округа Ставропольского края, направленного в письменной форме или в форме электронного документа на официальный сайт по сети «Интернет» по адресу</w:t>
      </w:r>
      <w:r w:rsidR="00202B74" w:rsidRPr="001E054D">
        <w:rPr>
          <w:rFonts w:eastAsia="Times New Roman" w:cs="Times New Roman"/>
          <w:szCs w:val="28"/>
          <w:lang w:eastAsia="ru-RU"/>
        </w:rPr>
        <w:t>:</w:t>
      </w:r>
      <w:r w:rsidRPr="001E054D">
        <w:rPr>
          <w:rFonts w:eastAsia="Times New Roman" w:cs="Times New Roman"/>
          <w:szCs w:val="28"/>
          <w:lang w:eastAsia="ru-RU"/>
        </w:rPr>
        <w:t xml:space="preserve"> administration@shmr.ru</w:t>
      </w:r>
      <w:r w:rsidR="00202B74" w:rsidRPr="001E054D">
        <w:rPr>
          <w:rFonts w:eastAsia="Times New Roman" w:cs="Times New Roman"/>
          <w:szCs w:val="28"/>
          <w:lang w:eastAsia="ru-RU"/>
        </w:rPr>
        <w:t>.</w:t>
      </w:r>
    </w:p>
    <w:p w14:paraId="06AA0DEE" w14:textId="77777777" w:rsidR="00E653B5" w:rsidRPr="001E054D" w:rsidRDefault="00E653B5" w:rsidP="008910D4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44E5118B" w14:textId="344217FA" w:rsidR="00E653B5" w:rsidRPr="001E054D" w:rsidRDefault="00E653B5" w:rsidP="008910D4">
      <w:pPr>
        <w:widowControl w:val="0"/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 xml:space="preserve">Направление замечаний, комментариев и предложений осуществляется в </w:t>
      </w:r>
      <w:r w:rsidRPr="001E054D">
        <w:rPr>
          <w:rFonts w:eastAsia="Times New Roman" w:cs="Times New Roman"/>
          <w:szCs w:val="28"/>
          <w:lang w:eastAsia="ru-RU"/>
        </w:rPr>
        <w:lastRenderedPageBreak/>
        <w:t>течение всего периода размещения Объекта обсуждений,</w:t>
      </w:r>
      <w:r w:rsidR="009D4D06" w:rsidRPr="001E054D">
        <w:rPr>
          <w:rFonts w:eastAsia="Times New Roman" w:cs="Times New Roman"/>
          <w:szCs w:val="28"/>
          <w:lang w:eastAsia="ru-RU"/>
        </w:rPr>
        <w:t xml:space="preserve"> </w:t>
      </w:r>
      <w:r w:rsidRPr="001E054D">
        <w:rPr>
          <w:rFonts w:eastAsia="Times New Roman" w:cs="Times New Roman"/>
          <w:szCs w:val="28"/>
          <w:lang w:eastAsia="ru-RU"/>
        </w:rPr>
        <w:t>а также в течение 10 календарных дней после проведения общественных слушаний:</w:t>
      </w:r>
    </w:p>
    <w:p w14:paraId="22DED02C" w14:textId="47531C9C" w:rsidR="00E653B5" w:rsidRPr="001E054D" w:rsidRDefault="00E653B5" w:rsidP="008910D4">
      <w:pPr>
        <w:pStyle w:val="a7"/>
        <w:widowControl w:val="0"/>
        <w:suppressAutoHyphens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E054D">
        <w:rPr>
          <w:rFonts w:eastAsia="Times New Roman" w:cs="Times New Roman"/>
          <w:szCs w:val="28"/>
          <w:lang w:eastAsia="ru-RU"/>
        </w:rPr>
        <w:t>в месте (местах) доступности Объекта обсуждений</w:t>
      </w:r>
      <w:r w:rsidR="00A2707B" w:rsidRPr="001E054D">
        <w:rPr>
          <w:rFonts w:eastAsia="Times New Roman" w:cs="Times New Roman"/>
          <w:szCs w:val="28"/>
          <w:lang w:eastAsia="ru-RU"/>
        </w:rPr>
        <w:t xml:space="preserve"> для очного ознакомления размеще</w:t>
      </w:r>
      <w:r w:rsidRPr="001E054D">
        <w:rPr>
          <w:rFonts w:eastAsia="Times New Roman" w:cs="Times New Roman"/>
          <w:szCs w:val="28"/>
          <w:lang w:eastAsia="ru-RU"/>
        </w:rPr>
        <w:t>н журнал учета участников общественных обсуждений, очно ознакомляющихся с объектом обсуждений, и их замечаний, и предложений. Записи в указанный журнал вносятся участниками общественных обсуждений, очно ознакомляющимися с Объек</w:t>
      </w:r>
      <w:r w:rsidR="00775633" w:rsidRPr="001E054D">
        <w:rPr>
          <w:rFonts w:eastAsia="Times New Roman" w:cs="Times New Roman"/>
          <w:szCs w:val="28"/>
          <w:lang w:eastAsia="ru-RU"/>
        </w:rPr>
        <w:t>том обсуждений, собственноручно;</w:t>
      </w:r>
    </w:p>
    <w:p w14:paraId="58E4F72F" w14:textId="7923D5BC" w:rsidR="002D5D65" w:rsidRPr="001E054D" w:rsidRDefault="00E653B5" w:rsidP="008910D4">
      <w:pPr>
        <w:ind w:firstLine="709"/>
        <w:jc w:val="both"/>
      </w:pPr>
      <w:r w:rsidRPr="001E054D">
        <w:rPr>
          <w:rFonts w:eastAsia="Times New Roman" w:cs="Times New Roman"/>
          <w:szCs w:val="28"/>
          <w:lang w:eastAsia="ru-RU"/>
        </w:rPr>
        <w:t>в письменной форме или в форме электронного документа, направленного в адрес электронной почты:</w:t>
      </w:r>
      <w:r w:rsidR="002D5D65" w:rsidRPr="001E054D">
        <w:rPr>
          <w:rFonts w:eastAsia="Times New Roman" w:cs="Times New Roman"/>
          <w:szCs w:val="28"/>
          <w:lang w:eastAsia="ru-RU"/>
        </w:rPr>
        <w:t xml:space="preserve"> </w:t>
      </w:r>
      <w:r w:rsidR="00775633" w:rsidRPr="001E054D">
        <w:rPr>
          <w:rFonts w:eastAsia="Times New Roman" w:cs="Times New Roman"/>
          <w:szCs w:val="28"/>
          <w:lang w:eastAsia="ru-RU"/>
        </w:rPr>
        <w:t>administration@shmr.ru,</w:t>
      </w:r>
      <w:r w:rsidR="002D5D65" w:rsidRPr="001E054D">
        <w:t xml:space="preserve"> </w:t>
      </w:r>
      <w:proofErr w:type="spellStart"/>
      <w:r w:rsidR="002D5D65" w:rsidRPr="001E054D">
        <w:rPr>
          <w:szCs w:val="24"/>
          <w:lang w:val="en-US"/>
        </w:rPr>
        <w:t>myprodnik</w:t>
      </w:r>
      <w:proofErr w:type="spellEnd"/>
      <w:r w:rsidR="002D5D65" w:rsidRPr="001E054D">
        <w:rPr>
          <w:szCs w:val="24"/>
        </w:rPr>
        <w:t>@</w:t>
      </w:r>
      <w:r w:rsidR="002D5D65" w:rsidRPr="001E054D">
        <w:rPr>
          <w:szCs w:val="24"/>
          <w:lang w:val="en-US"/>
        </w:rPr>
        <w:t>mail</w:t>
      </w:r>
      <w:r w:rsidR="002D5D65" w:rsidRPr="001E054D">
        <w:rPr>
          <w:szCs w:val="24"/>
        </w:rPr>
        <w:t>.</w:t>
      </w:r>
      <w:proofErr w:type="spellStart"/>
      <w:r w:rsidR="002D5D65" w:rsidRPr="001E054D">
        <w:rPr>
          <w:szCs w:val="24"/>
          <w:lang w:val="en-US"/>
        </w:rPr>
        <w:t>ru</w:t>
      </w:r>
      <w:proofErr w:type="spellEnd"/>
      <w:r w:rsidR="00775633" w:rsidRPr="001E054D">
        <w:rPr>
          <w:szCs w:val="24"/>
        </w:rPr>
        <w:t>.</w:t>
      </w:r>
    </w:p>
    <w:p w14:paraId="62EB9FB0" w14:textId="77777777" w:rsidR="00E653B5" w:rsidRPr="001E054D" w:rsidRDefault="00E653B5" w:rsidP="00775633">
      <w:pPr>
        <w:pStyle w:val="a7"/>
        <w:suppressAutoHyphens/>
        <w:spacing w:line="276" w:lineRule="auto"/>
        <w:ind w:left="0"/>
        <w:jc w:val="both"/>
        <w:rPr>
          <w:rFonts w:eastAsia="Times New Roman" w:cs="Times New Roman"/>
          <w:szCs w:val="28"/>
          <w:lang w:eastAsia="ru-RU"/>
        </w:rPr>
      </w:pPr>
    </w:p>
    <w:p w14:paraId="045A0612" w14:textId="63C50A63" w:rsidR="00E653B5" w:rsidRPr="001E054D" w:rsidRDefault="00E653B5" w:rsidP="006A7787">
      <w:pPr>
        <w:jc w:val="both"/>
      </w:pPr>
    </w:p>
    <w:p w14:paraId="192C60CB" w14:textId="21108DED" w:rsidR="002C77B0" w:rsidRPr="001E054D" w:rsidRDefault="002C77B0" w:rsidP="006A7787">
      <w:pPr>
        <w:jc w:val="both"/>
      </w:pPr>
    </w:p>
    <w:p w14:paraId="7BF7476E" w14:textId="37572C77" w:rsidR="002C77B0" w:rsidRPr="001E054D" w:rsidRDefault="00E01B56" w:rsidP="00E01B56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2C77B0" w:rsidRPr="001E054D" w:rsidSect="002D570D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F9B1E" w14:textId="77777777" w:rsidR="00846E1A" w:rsidRDefault="00846E1A" w:rsidP="009D4D06">
      <w:r>
        <w:separator/>
      </w:r>
    </w:p>
  </w:endnote>
  <w:endnote w:type="continuationSeparator" w:id="0">
    <w:p w14:paraId="7B18B99A" w14:textId="77777777" w:rsidR="00846E1A" w:rsidRDefault="00846E1A" w:rsidP="009D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B44F6" w14:textId="77777777" w:rsidR="00846E1A" w:rsidRDefault="00846E1A" w:rsidP="009D4D06">
      <w:r>
        <w:separator/>
      </w:r>
    </w:p>
  </w:footnote>
  <w:footnote w:type="continuationSeparator" w:id="0">
    <w:p w14:paraId="5FF25F7C" w14:textId="77777777" w:rsidR="00846E1A" w:rsidRDefault="00846E1A" w:rsidP="009D4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391251"/>
      <w:docPartObj>
        <w:docPartGallery w:val="Page Numbers (Top of Page)"/>
        <w:docPartUnique/>
      </w:docPartObj>
    </w:sdtPr>
    <w:sdtEndPr/>
    <w:sdtContent>
      <w:p w14:paraId="7D70AA2E" w14:textId="647AF2ED" w:rsidR="009D4D06" w:rsidRDefault="009D4D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86D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FC8"/>
    <w:rsid w:val="00100DDD"/>
    <w:rsid w:val="0011112B"/>
    <w:rsid w:val="0015086D"/>
    <w:rsid w:val="0016428B"/>
    <w:rsid w:val="00196FFF"/>
    <w:rsid w:val="001B2E03"/>
    <w:rsid w:val="001C07D6"/>
    <w:rsid w:val="001E054D"/>
    <w:rsid w:val="00202B74"/>
    <w:rsid w:val="002C77B0"/>
    <w:rsid w:val="002D570D"/>
    <w:rsid w:val="002D5D65"/>
    <w:rsid w:val="003257C5"/>
    <w:rsid w:val="003303FD"/>
    <w:rsid w:val="003D5752"/>
    <w:rsid w:val="00407C62"/>
    <w:rsid w:val="004E0FC8"/>
    <w:rsid w:val="00544F6A"/>
    <w:rsid w:val="00553539"/>
    <w:rsid w:val="005A0C2F"/>
    <w:rsid w:val="006A7787"/>
    <w:rsid w:val="00703132"/>
    <w:rsid w:val="00775633"/>
    <w:rsid w:val="00846E1A"/>
    <w:rsid w:val="008910D4"/>
    <w:rsid w:val="008C4934"/>
    <w:rsid w:val="008D5B21"/>
    <w:rsid w:val="009201FA"/>
    <w:rsid w:val="009B7DF0"/>
    <w:rsid w:val="009D4D06"/>
    <w:rsid w:val="00A2707B"/>
    <w:rsid w:val="00A75E66"/>
    <w:rsid w:val="00A90E9D"/>
    <w:rsid w:val="00AF5206"/>
    <w:rsid w:val="00BC3090"/>
    <w:rsid w:val="00D30332"/>
    <w:rsid w:val="00D76666"/>
    <w:rsid w:val="00DD5C29"/>
    <w:rsid w:val="00E01B56"/>
    <w:rsid w:val="00E25072"/>
    <w:rsid w:val="00E5158E"/>
    <w:rsid w:val="00E62D1C"/>
    <w:rsid w:val="00E653B5"/>
    <w:rsid w:val="00F93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7CA0"/>
  <w15:docId w15:val="{25FB554D-8208-4AA9-89C2-99CBCEC0C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090"/>
    <w:pPr>
      <w:spacing w:after="0" w:line="240" w:lineRule="auto"/>
    </w:pPr>
    <w:rPr>
      <w:rFonts w:ascii="Times New Roman" w:hAnsi="Times New Roman"/>
      <w:kern w:val="0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E0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FC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F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F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FC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FC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FC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FC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0FC8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0FC8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0FC8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0FC8"/>
    <w:rPr>
      <w:rFonts w:eastAsiaTheme="majorEastAsia" w:cstheme="majorBidi"/>
      <w:i/>
      <w:iCs/>
      <w:color w:val="0F4761" w:themeColor="accent1" w:themeShade="BF"/>
      <w:kern w:val="0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4E0FC8"/>
    <w:rPr>
      <w:rFonts w:eastAsiaTheme="majorEastAsia" w:cstheme="majorBidi"/>
      <w:color w:val="0F4761" w:themeColor="accent1" w:themeShade="BF"/>
      <w:kern w:val="0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4E0FC8"/>
    <w:rPr>
      <w:rFonts w:eastAsiaTheme="majorEastAsia" w:cstheme="majorBidi"/>
      <w:i/>
      <w:iCs/>
      <w:color w:val="595959" w:themeColor="text1" w:themeTint="A6"/>
      <w:kern w:val="0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E0FC8"/>
    <w:rPr>
      <w:rFonts w:eastAsiaTheme="majorEastAsia" w:cstheme="majorBidi"/>
      <w:color w:val="595959" w:themeColor="text1" w:themeTint="A6"/>
      <w:kern w:val="0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4E0FC8"/>
    <w:rPr>
      <w:rFonts w:eastAsiaTheme="majorEastAsia" w:cstheme="majorBidi"/>
      <w:i/>
      <w:iCs/>
      <w:color w:val="272727" w:themeColor="text1" w:themeTint="D8"/>
      <w:kern w:val="0"/>
      <w:sz w:val="28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4E0FC8"/>
    <w:rPr>
      <w:rFonts w:eastAsiaTheme="majorEastAsia" w:cstheme="majorBidi"/>
      <w:color w:val="272727" w:themeColor="text1" w:themeTint="D8"/>
      <w:kern w:val="0"/>
      <w:sz w:val="28"/>
      <w:szCs w:val="22"/>
    </w:rPr>
  </w:style>
  <w:style w:type="paragraph" w:styleId="a3">
    <w:name w:val="Title"/>
    <w:basedOn w:val="a"/>
    <w:next w:val="a"/>
    <w:link w:val="a4"/>
    <w:uiPriority w:val="10"/>
    <w:qFormat/>
    <w:rsid w:val="004E0F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E0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FC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E0FC8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E0FC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0FC8"/>
    <w:rPr>
      <w:rFonts w:ascii="Times New Roman" w:hAnsi="Times New Roman"/>
      <w:i/>
      <w:iCs/>
      <w:color w:val="404040" w:themeColor="text1" w:themeTint="BF"/>
      <w:kern w:val="0"/>
      <w:sz w:val="28"/>
      <w:szCs w:val="22"/>
    </w:rPr>
  </w:style>
  <w:style w:type="paragraph" w:styleId="a7">
    <w:name w:val="List Paragraph"/>
    <w:basedOn w:val="a"/>
    <w:uiPriority w:val="34"/>
    <w:qFormat/>
    <w:rsid w:val="004E0F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E0FC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E0F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E0FC8"/>
    <w:rPr>
      <w:rFonts w:ascii="Times New Roman" w:hAnsi="Times New Roman"/>
      <w:i/>
      <w:iCs/>
      <w:color w:val="0F4761" w:themeColor="accent1" w:themeShade="BF"/>
      <w:kern w:val="0"/>
      <w:sz w:val="28"/>
      <w:szCs w:val="22"/>
    </w:rPr>
  </w:style>
  <w:style w:type="character" w:styleId="ab">
    <w:name w:val="Intense Reference"/>
    <w:basedOn w:val="a0"/>
    <w:uiPriority w:val="32"/>
    <w:qFormat/>
    <w:rsid w:val="004E0FC8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653B5"/>
    <w:rPr>
      <w:color w:val="467886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9D4D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D4D06"/>
    <w:rPr>
      <w:rFonts w:ascii="Times New Roman" w:hAnsi="Times New Roman"/>
      <w:kern w:val="0"/>
      <w:sz w:val="28"/>
      <w:szCs w:val="22"/>
    </w:rPr>
  </w:style>
  <w:style w:type="paragraph" w:styleId="af">
    <w:name w:val="footer"/>
    <w:basedOn w:val="a"/>
    <w:link w:val="af0"/>
    <w:uiPriority w:val="99"/>
    <w:unhideWhenUsed/>
    <w:rsid w:val="009D4D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4D06"/>
    <w:rPr>
      <w:rFonts w:ascii="Times New Roman" w:hAnsi="Times New Roman"/>
      <w:kern w:val="0"/>
      <w:sz w:val="28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E01B5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01B56"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Олефиренко Любовь Валентиновна</dc:creator>
  <cp:keywords/>
  <dc:description/>
  <cp:lastModifiedBy>Ковтуновская Анна Николаевна</cp:lastModifiedBy>
  <cp:revision>23</cp:revision>
  <cp:lastPrinted>2025-10-14T08:48:00Z</cp:lastPrinted>
  <dcterms:created xsi:type="dcterms:W3CDTF">2025-10-13T13:54:00Z</dcterms:created>
  <dcterms:modified xsi:type="dcterms:W3CDTF">2025-10-15T07:10:00Z</dcterms:modified>
</cp:coreProperties>
</file>